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65" w:rsidRPr="00F96D43" w:rsidRDefault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Name</w:t>
      </w:r>
      <w:proofErr w:type="gramStart"/>
      <w:r w:rsidRPr="00F96D43">
        <w:rPr>
          <w:rFonts w:ascii="Tahoma" w:hAnsi="Tahoma" w:cs="Tahoma"/>
        </w:rPr>
        <w:t>:_</w:t>
      </w:r>
      <w:proofErr w:type="gramEnd"/>
      <w:r w:rsidRPr="00F96D43">
        <w:rPr>
          <w:rFonts w:ascii="Tahoma" w:hAnsi="Tahoma" w:cs="Tahoma"/>
        </w:rPr>
        <w:t>____________________</w:t>
      </w:r>
    </w:p>
    <w:p w:rsidR="003B65DD" w:rsidRPr="00F96D43" w:rsidRDefault="003B65DD" w:rsidP="003B65DD">
      <w:pPr>
        <w:jc w:val="center"/>
        <w:rPr>
          <w:rFonts w:ascii="Tahoma" w:hAnsi="Tahoma" w:cs="Tahoma"/>
          <w:sz w:val="28"/>
          <w:u w:val="single"/>
        </w:rPr>
      </w:pPr>
      <w:r w:rsidRPr="00F96D43">
        <w:rPr>
          <w:rFonts w:ascii="Tahoma" w:hAnsi="Tahoma" w:cs="Tahoma"/>
          <w:sz w:val="28"/>
          <w:u w:val="single"/>
        </w:rPr>
        <w:t>Inverse Trig Functions</w:t>
      </w:r>
      <w:r w:rsidR="00F96D43" w:rsidRPr="00F96D43">
        <w:rPr>
          <w:rFonts w:ascii="Tahoma" w:hAnsi="Tahoma" w:cs="Tahoma"/>
          <w:sz w:val="28"/>
          <w:u w:val="single"/>
        </w:rPr>
        <w:t xml:space="preserve"> Exit Ticket</w:t>
      </w:r>
    </w:p>
    <w:p w:rsidR="003B65DD" w:rsidRPr="00F96D43" w:rsidRDefault="003B65DD" w:rsidP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1. How do you find an inverse of a function?</w:t>
      </w:r>
    </w:p>
    <w:p w:rsidR="003B65DD" w:rsidRPr="00F96D43" w:rsidRDefault="003B65DD" w:rsidP="003B65DD">
      <w:pPr>
        <w:rPr>
          <w:rFonts w:ascii="Tahoma" w:hAnsi="Tahoma" w:cs="Tahoma"/>
        </w:rPr>
      </w:pPr>
    </w:p>
    <w:p w:rsidR="003B65DD" w:rsidRPr="00F96D43" w:rsidRDefault="00F96D43" w:rsidP="003B65DD">
      <w:pPr>
        <w:rPr>
          <w:rFonts w:ascii="Tahoma" w:hAnsi="Tahoma" w:cs="Tahoma"/>
        </w:rPr>
      </w:pPr>
      <w:r>
        <w:rPr>
          <w:rFonts w:ascii="Tahoma" w:hAnsi="Tahoma" w:cs="Tahoma"/>
        </w:rPr>
        <w:t>Sketch</w:t>
      </w:r>
      <w:r w:rsidR="003B65DD" w:rsidRPr="00F96D43">
        <w:rPr>
          <w:rFonts w:ascii="Tahoma" w:hAnsi="Tahoma" w:cs="Tahoma"/>
        </w:rPr>
        <w:t xml:space="preserve"> the function and list the restricted range</w:t>
      </w:r>
    </w:p>
    <w:p w:rsidR="003B65DD" w:rsidRPr="00F96D43" w:rsidRDefault="003B65DD" w:rsidP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 xml:space="preserve">2. </w:t>
      </w:r>
      <w:r w:rsidRPr="00F96D43">
        <w:rPr>
          <w:rFonts w:ascii="Tahoma" w:hAnsi="Tahoma" w:cs="Tahoma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18.4pt" o:ole="">
            <v:imagedata r:id="rId7" o:title=""/>
          </v:shape>
          <o:OLEObject Type="Embed" ProgID="Equation.DSMT4" ShapeID="_x0000_i1025" DrawAspect="Content" ObjectID="_1504190043" r:id="rId8"/>
        </w:object>
      </w:r>
      <w:r w:rsidRPr="00F96D43">
        <w:rPr>
          <w:rFonts w:ascii="Tahoma" w:hAnsi="Tahoma" w:cs="Tahoma"/>
        </w:rPr>
        <w:t xml:space="preserve"> </w: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3. </w:t>
      </w:r>
      <w:r w:rsidRPr="00F96D43">
        <w:rPr>
          <w:rFonts w:ascii="Tahoma" w:hAnsi="Tahoma" w:cs="Tahoma"/>
        </w:rPr>
        <w:object w:dxaOrig="1100" w:dyaOrig="360">
          <v:shape id="_x0000_i1026" type="#_x0000_t75" style="width:55.15pt;height:18.4pt" o:ole="">
            <v:imagedata r:id="rId9" o:title=""/>
          </v:shape>
          <o:OLEObject Type="Embed" ProgID="Equation.DSMT4" ShapeID="_x0000_i1026" DrawAspect="Content" ObjectID="_1504190044" r:id="rId10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4. </w:t>
      </w:r>
      <w:r w:rsidRPr="00F96D43">
        <w:rPr>
          <w:rFonts w:ascii="Tahoma" w:hAnsi="Tahoma" w:cs="Tahoma"/>
        </w:rPr>
        <w:object w:dxaOrig="1080" w:dyaOrig="360">
          <v:shape id="_x0000_i1027" type="#_x0000_t75" style="width:53.6pt;height:18.4pt" o:ole="">
            <v:imagedata r:id="rId11" o:title=""/>
          </v:shape>
          <o:OLEObject Type="Embed" ProgID="Equation.DSMT4" ShapeID="_x0000_i1027" DrawAspect="Content" ObjectID="_1504190045" r:id="rId12"/>
        </w:object>
      </w:r>
    </w:p>
    <w:p w:rsidR="003B65DD" w:rsidRPr="00F96D43" w:rsidRDefault="003B65DD" w:rsidP="003B65DD">
      <w:pPr>
        <w:rPr>
          <w:rFonts w:ascii="Tahoma" w:hAnsi="Tahoma" w:cs="Tahoma"/>
        </w:rPr>
      </w:pPr>
    </w:p>
    <w:p w:rsidR="003B65DD" w:rsidRPr="00F96D43" w:rsidRDefault="003B65DD" w:rsidP="003B65DD">
      <w:pPr>
        <w:rPr>
          <w:rFonts w:ascii="Tahoma" w:hAnsi="Tahoma" w:cs="Tahoma"/>
        </w:rPr>
      </w:pPr>
    </w:p>
    <w:p w:rsidR="003B65DD" w:rsidRPr="00F96D43" w:rsidRDefault="003B65DD" w:rsidP="003B65DD">
      <w:pPr>
        <w:rPr>
          <w:rFonts w:ascii="Tahoma" w:hAnsi="Tahoma" w:cs="Tahoma"/>
        </w:rPr>
      </w:pPr>
    </w:p>
    <w:p w:rsidR="003B65DD" w:rsidRPr="00F96D43" w:rsidRDefault="003B65DD" w:rsidP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List the restricted range for each function</w:t>
      </w:r>
    </w:p>
    <w:p w:rsidR="003B65DD" w:rsidRPr="00F96D43" w:rsidRDefault="003B65DD" w:rsidP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 xml:space="preserve">5. </w:t>
      </w:r>
      <w:r w:rsidRPr="00F96D43">
        <w:rPr>
          <w:rFonts w:ascii="Tahoma" w:hAnsi="Tahoma" w:cs="Tahoma"/>
        </w:rPr>
        <w:object w:dxaOrig="1080" w:dyaOrig="360">
          <v:shape id="_x0000_i1028" type="#_x0000_t75" style="width:53.6pt;height:18.4pt" o:ole="">
            <v:imagedata r:id="rId13" o:title=""/>
          </v:shape>
          <o:OLEObject Type="Embed" ProgID="Equation.DSMT4" ShapeID="_x0000_i1028" DrawAspect="Content" ObjectID="_1504190046" r:id="rId14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6. </w:t>
      </w:r>
      <w:r w:rsidRPr="00F96D43">
        <w:rPr>
          <w:rFonts w:ascii="Tahoma" w:hAnsi="Tahoma" w:cs="Tahoma"/>
        </w:rPr>
        <w:object w:dxaOrig="1080" w:dyaOrig="360">
          <v:shape id="_x0000_i1029" type="#_x0000_t75" style="width:53.6pt;height:18.4pt" o:ole="">
            <v:imagedata r:id="rId15" o:title=""/>
          </v:shape>
          <o:OLEObject Type="Embed" ProgID="Equation.DSMT4" ShapeID="_x0000_i1029" DrawAspect="Content" ObjectID="_1504190047" r:id="rId16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7. </w:t>
      </w:r>
      <w:r w:rsidRPr="00F96D43">
        <w:rPr>
          <w:rFonts w:ascii="Tahoma" w:hAnsi="Tahoma" w:cs="Tahoma"/>
        </w:rPr>
        <w:object w:dxaOrig="1080" w:dyaOrig="360">
          <v:shape id="_x0000_i1030" type="#_x0000_t75" style="width:53.6pt;height:18.4pt" o:ole="">
            <v:imagedata r:id="rId17" o:title=""/>
          </v:shape>
          <o:OLEObject Type="Embed" ProgID="Equation.DSMT4" ShapeID="_x0000_i1030" DrawAspect="Content" ObjectID="_1504190048" r:id="rId18"/>
        </w:object>
      </w:r>
    </w:p>
    <w:p w:rsidR="003B65DD" w:rsidRPr="00F96D43" w:rsidRDefault="003B65DD" w:rsidP="003B65DD">
      <w:pPr>
        <w:rPr>
          <w:rFonts w:ascii="Tahoma" w:hAnsi="Tahoma" w:cs="Tahoma"/>
        </w:rPr>
      </w:pPr>
    </w:p>
    <w:p w:rsidR="001214C4" w:rsidRDefault="001214C4" w:rsidP="003B65DD">
      <w:pPr>
        <w:rPr>
          <w:rFonts w:ascii="Tahoma" w:hAnsi="Tahoma" w:cs="Tahoma"/>
        </w:rPr>
      </w:pPr>
    </w:p>
    <w:p w:rsidR="00F96D43" w:rsidRPr="00F96D43" w:rsidRDefault="00F96D43" w:rsidP="003B65DD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Name</w:t>
      </w:r>
      <w:proofErr w:type="gramStart"/>
      <w:r w:rsidRPr="00F96D43">
        <w:rPr>
          <w:rFonts w:ascii="Tahoma" w:hAnsi="Tahoma" w:cs="Tahoma"/>
        </w:rPr>
        <w:t>:_</w:t>
      </w:r>
      <w:proofErr w:type="gramEnd"/>
      <w:r w:rsidRPr="00F96D43">
        <w:rPr>
          <w:rFonts w:ascii="Tahoma" w:hAnsi="Tahoma" w:cs="Tahoma"/>
        </w:rPr>
        <w:t>____________________</w:t>
      </w:r>
    </w:p>
    <w:p w:rsidR="00F96D43" w:rsidRPr="00F96D43" w:rsidRDefault="00F96D43" w:rsidP="00F96D43">
      <w:pPr>
        <w:jc w:val="center"/>
        <w:rPr>
          <w:rFonts w:ascii="Tahoma" w:hAnsi="Tahoma" w:cs="Tahoma"/>
          <w:sz w:val="28"/>
          <w:u w:val="single"/>
        </w:rPr>
      </w:pPr>
      <w:r w:rsidRPr="00F96D43">
        <w:rPr>
          <w:rFonts w:ascii="Tahoma" w:hAnsi="Tahoma" w:cs="Tahoma"/>
          <w:sz w:val="28"/>
          <w:u w:val="single"/>
        </w:rPr>
        <w:t>Inverse Trig Functions Exit Ticket</w:t>
      </w: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1. How do you find an inverse of a function?</w:t>
      </w:r>
    </w:p>
    <w:p w:rsidR="00F96D43" w:rsidRPr="00F96D43" w:rsidRDefault="00F96D43" w:rsidP="00F96D43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  <w:r>
        <w:rPr>
          <w:rFonts w:ascii="Tahoma" w:hAnsi="Tahoma" w:cs="Tahoma"/>
        </w:rPr>
        <w:t>Sketch</w:t>
      </w:r>
      <w:r w:rsidRPr="00F96D43">
        <w:rPr>
          <w:rFonts w:ascii="Tahoma" w:hAnsi="Tahoma" w:cs="Tahoma"/>
        </w:rPr>
        <w:t xml:space="preserve"> the function and list the restricted range</w:t>
      </w: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 xml:space="preserve">2. </w:t>
      </w:r>
      <w:r w:rsidRPr="00F96D43">
        <w:rPr>
          <w:rFonts w:ascii="Tahoma" w:hAnsi="Tahoma" w:cs="Tahoma"/>
        </w:rPr>
        <w:object w:dxaOrig="1060" w:dyaOrig="360">
          <v:shape id="_x0000_i1031" type="#_x0000_t75" style="width:53.6pt;height:18.4pt" o:ole="">
            <v:imagedata r:id="rId7" o:title=""/>
          </v:shape>
          <o:OLEObject Type="Embed" ProgID="Equation.DSMT4" ShapeID="_x0000_i1031" DrawAspect="Content" ObjectID="_1504190049" r:id="rId19"/>
        </w:object>
      </w:r>
      <w:r w:rsidRPr="00F96D43">
        <w:rPr>
          <w:rFonts w:ascii="Tahoma" w:hAnsi="Tahoma" w:cs="Tahoma"/>
        </w:rPr>
        <w:t xml:space="preserve"> </w: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3. </w:t>
      </w:r>
      <w:r w:rsidRPr="00F96D43">
        <w:rPr>
          <w:rFonts w:ascii="Tahoma" w:hAnsi="Tahoma" w:cs="Tahoma"/>
        </w:rPr>
        <w:object w:dxaOrig="1100" w:dyaOrig="360">
          <v:shape id="_x0000_i1032" type="#_x0000_t75" style="width:55.15pt;height:18.4pt" o:ole="">
            <v:imagedata r:id="rId9" o:title=""/>
          </v:shape>
          <o:OLEObject Type="Embed" ProgID="Equation.DSMT4" ShapeID="_x0000_i1032" DrawAspect="Content" ObjectID="_1504190050" r:id="rId20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4. </w:t>
      </w:r>
      <w:r w:rsidRPr="00F96D43">
        <w:rPr>
          <w:rFonts w:ascii="Tahoma" w:hAnsi="Tahoma" w:cs="Tahoma"/>
        </w:rPr>
        <w:object w:dxaOrig="1080" w:dyaOrig="360">
          <v:shape id="_x0000_i1033" type="#_x0000_t75" style="width:53.6pt;height:18.4pt" o:ole="">
            <v:imagedata r:id="rId11" o:title=""/>
          </v:shape>
          <o:OLEObject Type="Embed" ProgID="Equation.DSMT4" ShapeID="_x0000_i1033" DrawAspect="Content" ObjectID="_1504190051" r:id="rId21"/>
        </w:object>
      </w:r>
    </w:p>
    <w:p w:rsidR="00F96D43" w:rsidRPr="00F96D43" w:rsidRDefault="00F96D43" w:rsidP="00F96D43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List the restricted range for each function</w:t>
      </w: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 xml:space="preserve">5. </w:t>
      </w:r>
      <w:r w:rsidRPr="00F96D43">
        <w:rPr>
          <w:rFonts w:ascii="Tahoma" w:hAnsi="Tahoma" w:cs="Tahoma"/>
        </w:rPr>
        <w:object w:dxaOrig="1080" w:dyaOrig="360">
          <v:shape id="_x0000_i1034" type="#_x0000_t75" style="width:53.6pt;height:18.4pt" o:ole="">
            <v:imagedata r:id="rId13" o:title=""/>
          </v:shape>
          <o:OLEObject Type="Embed" ProgID="Equation.DSMT4" ShapeID="_x0000_i1034" DrawAspect="Content" ObjectID="_1504190052" r:id="rId22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6. </w:t>
      </w:r>
      <w:r w:rsidRPr="00F96D43">
        <w:rPr>
          <w:rFonts w:ascii="Tahoma" w:hAnsi="Tahoma" w:cs="Tahoma"/>
        </w:rPr>
        <w:object w:dxaOrig="1080" w:dyaOrig="360">
          <v:shape id="_x0000_i1035" type="#_x0000_t75" style="width:53.6pt;height:18.4pt" o:ole="">
            <v:imagedata r:id="rId15" o:title=""/>
          </v:shape>
          <o:OLEObject Type="Embed" ProgID="Equation.DSMT4" ShapeID="_x0000_i1035" DrawAspect="Content" ObjectID="_1504190053" r:id="rId23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7. </w:t>
      </w:r>
      <w:r w:rsidRPr="00F96D43">
        <w:rPr>
          <w:rFonts w:ascii="Tahoma" w:hAnsi="Tahoma" w:cs="Tahoma"/>
        </w:rPr>
        <w:object w:dxaOrig="1080" w:dyaOrig="360">
          <v:shape id="_x0000_i1036" type="#_x0000_t75" style="width:53.6pt;height:18.4pt" o:ole="">
            <v:imagedata r:id="rId17" o:title=""/>
          </v:shape>
          <o:OLEObject Type="Embed" ProgID="Equation.DSMT4" ShapeID="_x0000_i1036" DrawAspect="Content" ObjectID="_1504190054" r:id="rId24"/>
        </w:object>
      </w:r>
      <w:r w:rsidRPr="00F96D43">
        <w:rPr>
          <w:rFonts w:ascii="Tahoma" w:hAnsi="Tahoma" w:cs="Tahoma"/>
        </w:rPr>
        <w:br w:type="page"/>
      </w:r>
    </w:p>
    <w:p w:rsidR="006E5158" w:rsidRDefault="006E5158">
      <w:pPr>
        <w:rPr>
          <w:rFonts w:ascii="Tahoma" w:hAnsi="Tahoma" w:cs="Tahoma"/>
        </w:rPr>
      </w:pPr>
      <w:r w:rsidRPr="002D3E22">
        <w:rPr>
          <w:rFonts w:ascii="Tahoma" w:hAnsi="Tahoma" w:cs="Tahoma"/>
          <w:b/>
        </w:rPr>
        <w:lastRenderedPageBreak/>
        <w:t>3.1 The rest of the inverse trig functions…</w:t>
      </w:r>
      <w:r w:rsidR="002D3E22">
        <w:rPr>
          <w:rFonts w:ascii="Tahoma" w:hAnsi="Tahoma" w:cs="Tahoma"/>
        </w:rPr>
        <w:tab/>
      </w:r>
      <w:r w:rsidR="002D3E22">
        <w:rPr>
          <w:rFonts w:ascii="Tahoma" w:hAnsi="Tahoma" w:cs="Tahoma"/>
        </w:rPr>
        <w:tab/>
      </w:r>
      <w:r w:rsidR="002D3E22">
        <w:rPr>
          <w:rFonts w:ascii="Tahoma" w:hAnsi="Tahoma" w:cs="Tahoma"/>
        </w:rPr>
        <w:tab/>
      </w:r>
      <w:r>
        <w:rPr>
          <w:rFonts w:ascii="Tahoma" w:hAnsi="Tahoma" w:cs="Tahoma"/>
        </w:rPr>
        <w:t>Name: ___________________________</w:t>
      </w: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Remember… </w:t>
      </w:r>
      <w:proofErr w:type="spellStart"/>
      <w:r>
        <w:rPr>
          <w:rFonts w:ascii="Tahoma" w:hAnsi="Tahoma" w:cs="Tahoma"/>
        </w:rPr>
        <w:t>csc</w:t>
      </w:r>
      <w:proofErr w:type="spellEnd"/>
      <w:r>
        <w:rPr>
          <w:rFonts w:ascii="Tahoma" w:hAnsi="Tahoma" w:cs="Tahoma"/>
        </w:rPr>
        <w:t xml:space="preserve"> is the reciprocal of ___________________. Sec is the reciprocal of __________________.</w:t>
      </w: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proofErr w:type="gramStart"/>
      <w:r w:rsidRPr="006E5158">
        <w:rPr>
          <w:rFonts w:ascii="Tahoma" w:hAnsi="Tahoma" w:cs="Tahoma"/>
          <w:u w:val="single"/>
        </w:rPr>
        <w:t>Part 1.</w:t>
      </w:r>
      <w:proofErr w:type="gramEnd"/>
      <w:r>
        <w:rPr>
          <w:rFonts w:ascii="Tahoma" w:hAnsi="Tahoma" w:cs="Tahoma"/>
        </w:rPr>
        <w:t xml:space="preserve"> If the restricted range of the inverse sine function is _____________, what is the restricted range of the inverse cosecant function?</w:t>
      </w: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Fill in the table with the appropriate cosecant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00"/>
      </w:tblGrid>
      <w:tr w:rsidR="006E5158" w:rsidTr="006E5158">
        <w:tc>
          <w:tcPr>
            <w:tcW w:w="656" w:type="dxa"/>
          </w:tcPr>
          <w:p w:rsidR="006E5158" w:rsidRDefault="006E51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Csc</w:t>
            </w:r>
            <w:proofErr w:type="spellEnd"/>
            <w:r>
              <w:rPr>
                <w:rFonts w:ascii="Tahoma" w:hAnsi="Tahoma" w:cs="Tahoma"/>
              </w:rPr>
              <w:t>(x)</w:t>
            </w:r>
          </w:p>
        </w:tc>
      </w:tr>
      <w:tr w:rsidR="006E5158" w:rsidTr="006E5158">
        <w:tc>
          <w:tcPr>
            <w:tcW w:w="656" w:type="dxa"/>
          </w:tcPr>
          <w:p w:rsidR="006E5158" w:rsidRDefault="006E5158" w:rsidP="006E5158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440" w:dyaOrig="620">
                <v:shape id="_x0000_i1037" type="#_x0000_t75" style="width:21.45pt;height:30.65pt" o:ole="">
                  <v:imagedata r:id="rId25" o:title=""/>
                </v:shape>
                <o:OLEObject Type="Embed" ProgID="Equation.DSMT4" ShapeID="_x0000_i1037" DrawAspect="Content" ObjectID="_1504190055" r:id="rId26"/>
              </w:objec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656" w:type="dxa"/>
          </w:tcPr>
          <w:p w:rsidR="006E5158" w:rsidRDefault="006E51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</w:p>
          <w:p w:rsidR="006E5158" w:rsidRDefault="006E5158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656" w:type="dxa"/>
          </w:tcPr>
          <w:p w:rsidR="006E5158" w:rsidRDefault="006E5158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38" type="#_x0000_t75" style="width:12.25pt;height:30.65pt" o:ole="">
                  <v:imagedata r:id="rId27" o:title=""/>
                </v:shape>
                <o:OLEObject Type="Embed" ProgID="Equation.DSMT4" ShapeID="_x0000_i1038" DrawAspect="Content" ObjectID="_1504190056" r:id="rId28"/>
              </w:objec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</w:p>
        </w:tc>
      </w:tr>
    </w:tbl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Remember, to find an inverse of a function, switch your x &amp; y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</w:tblGrid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Csc</w:t>
            </w:r>
            <w:r w:rsidRPr="006E5158">
              <w:rPr>
                <w:rFonts w:ascii="Tahoma" w:hAnsi="Tahoma" w:cs="Tahoma"/>
                <w:vertAlign w:val="superscript"/>
              </w:rPr>
              <w:t>-1</w:t>
            </w:r>
            <w:r>
              <w:rPr>
                <w:rFonts w:ascii="Tahoma" w:hAnsi="Tahoma" w:cs="Tahoma"/>
              </w:rPr>
              <w:t>(x)</w:t>
            </w:r>
          </w:p>
        </w:tc>
      </w:tr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</w:tbl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a function value is undefined, what attribute will appear on the graph? HINT: think of the graph of normal cosecant. What happens every </w:t>
      </w:r>
      <w:r w:rsidRPr="006E5158">
        <w:rPr>
          <w:rFonts w:ascii="Tahoma" w:hAnsi="Tahoma" w:cs="Tahoma"/>
          <w:position w:val="-6"/>
        </w:rPr>
        <w:object w:dxaOrig="220" w:dyaOrig="220">
          <v:shape id="_x0000_i1039" type="#_x0000_t75" style="width:10.7pt;height:10.7pt" o:ole="">
            <v:imagedata r:id="rId29" o:title=""/>
          </v:shape>
          <o:OLEObject Type="Embed" ProgID="Equation.DSMT4" ShapeID="_x0000_i1039" DrawAspect="Content" ObjectID="_1504190057" r:id="rId30"/>
        </w:objec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radians</w:t>
      </w:r>
      <w:proofErr w:type="gramEnd"/>
      <w:r>
        <w:rPr>
          <w:rFonts w:ascii="Tahoma" w:hAnsi="Tahoma" w:cs="Tahoma"/>
        </w:rPr>
        <w:t>?</w:t>
      </w: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Sketch the graph of</w:t>
      </w:r>
      <w:r w:rsidRPr="006E5158">
        <w:rPr>
          <w:rFonts w:ascii="Tahoma" w:hAnsi="Tahoma" w:cs="Tahoma"/>
          <w:position w:val="-10"/>
        </w:rPr>
        <w:object w:dxaOrig="1219" w:dyaOrig="360">
          <v:shape id="_x0000_i1040" type="#_x0000_t75" style="width:61.3pt;height:18.4pt" o:ole="">
            <v:imagedata r:id="rId31" o:title=""/>
          </v:shape>
          <o:OLEObject Type="Embed" ProgID="Equation.DSMT4" ShapeID="_x0000_i1040" DrawAspect="Content" ObjectID="_1504190058" r:id="rId32"/>
        </w:object>
      </w:r>
      <w:r>
        <w:rPr>
          <w:rFonts w:ascii="Tahoma" w:hAnsi="Tahoma" w:cs="Tahoma"/>
        </w:rPr>
        <w:t xml:space="preserve"> below. Label each critical point and any horizontal asymptotes.</w:t>
      </w: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2D3E22" w:rsidRDefault="002D3E22">
      <w:pPr>
        <w:rPr>
          <w:rFonts w:ascii="Tahoma" w:hAnsi="Tahoma" w:cs="Tahoma"/>
        </w:rPr>
      </w:pPr>
    </w:p>
    <w:p w:rsidR="002D3E22" w:rsidRDefault="002D3E22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What value does the function approach as x approaches positive infinity? What value does the function approach as x approaches negative infinity?</w:t>
      </w: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u w:val="single"/>
        </w:rPr>
        <w:lastRenderedPageBreak/>
        <w:t>Part 2</w:t>
      </w:r>
      <w:r w:rsidRPr="006E5158">
        <w:rPr>
          <w:rFonts w:ascii="Tahoma" w:hAnsi="Tahoma" w:cs="Tahoma"/>
          <w:u w:val="single"/>
        </w:rPr>
        <w:t>.</w:t>
      </w:r>
      <w:proofErr w:type="gramEnd"/>
      <w:r>
        <w:rPr>
          <w:rFonts w:ascii="Tahoma" w:hAnsi="Tahoma" w:cs="Tahoma"/>
        </w:rPr>
        <w:t xml:space="preserve"> If the restricted range of the inverse cosine function is _____________, what is the restricted range of the inverse secant function?</w:t>
      </w:r>
    </w:p>
    <w:p w:rsidR="006E5158" w:rsidRDefault="006E5158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Fill in the table with the appropriate secant values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900"/>
      </w:tblGrid>
      <w:tr w:rsidR="006E5158" w:rsidTr="004F504B">
        <w:tc>
          <w:tcPr>
            <w:tcW w:w="656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sec(x)</w:t>
            </w:r>
          </w:p>
        </w:tc>
      </w:tr>
      <w:tr w:rsidR="006E5158" w:rsidTr="004F504B">
        <w:tc>
          <w:tcPr>
            <w:tcW w:w="656" w:type="dxa"/>
          </w:tcPr>
          <w:p w:rsidR="006E5158" w:rsidRDefault="004F504B" w:rsidP="004F50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</w:p>
        </w:tc>
      </w:tr>
      <w:tr w:rsidR="006E5158" w:rsidTr="004F504B">
        <w:tc>
          <w:tcPr>
            <w:tcW w:w="656" w:type="dxa"/>
          </w:tcPr>
          <w:p w:rsidR="006E5158" w:rsidRDefault="004F504B" w:rsidP="004F504B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41" type="#_x0000_t75" style="width:12.25pt;height:30.65pt" o:ole="">
                  <v:imagedata r:id="rId27" o:title=""/>
                </v:shape>
                <o:OLEObject Type="Embed" ProgID="Equation.DSMT4" ShapeID="_x0000_i1041" DrawAspect="Content" ObjectID="_1504190059" r:id="rId33"/>
              </w:object>
            </w: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</w:p>
          <w:p w:rsidR="006E5158" w:rsidRDefault="006E5158" w:rsidP="004F504B">
            <w:pPr>
              <w:rPr>
                <w:rFonts w:ascii="Tahoma" w:hAnsi="Tahoma" w:cs="Tahoma"/>
              </w:rPr>
            </w:pPr>
          </w:p>
        </w:tc>
      </w:tr>
      <w:tr w:rsidR="006E5158" w:rsidTr="004F504B">
        <w:tc>
          <w:tcPr>
            <w:tcW w:w="656" w:type="dxa"/>
          </w:tcPr>
          <w:p w:rsidR="006E5158" w:rsidRDefault="004F504B" w:rsidP="004F504B">
            <w:pPr>
              <w:rPr>
                <w:rFonts w:ascii="Tahoma" w:hAnsi="Tahoma" w:cs="Tahoma"/>
              </w:rPr>
            </w:pPr>
            <w:r w:rsidRPr="004F504B">
              <w:rPr>
                <w:rFonts w:ascii="Tahoma" w:hAnsi="Tahoma" w:cs="Tahoma"/>
                <w:position w:val="-6"/>
              </w:rPr>
              <w:object w:dxaOrig="220" w:dyaOrig="220">
                <v:shape id="_x0000_i1042" type="#_x0000_t75" style="width:10.7pt;height:10.7pt" o:ole="">
                  <v:imagedata r:id="rId34" o:title=""/>
                </v:shape>
                <o:OLEObject Type="Embed" ProgID="Equation.DSMT4" ShapeID="_x0000_i1042" DrawAspect="Content" ObjectID="_1504190060" r:id="rId35"/>
              </w:object>
            </w:r>
          </w:p>
          <w:p w:rsidR="004F504B" w:rsidRDefault="004F504B" w:rsidP="004F504B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</w:p>
        </w:tc>
      </w:tr>
    </w:tbl>
    <w:p w:rsidR="004F504B" w:rsidRDefault="004F504B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6E5158" w:rsidRDefault="004F504B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Find your inverse critical values and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</w:tblGrid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70" w:type="dxa"/>
          </w:tcPr>
          <w:p w:rsidR="006E5158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</w:t>
            </w:r>
            <w:r w:rsidR="006E5158" w:rsidRPr="006E5158">
              <w:rPr>
                <w:rFonts w:ascii="Tahoma" w:hAnsi="Tahoma" w:cs="Tahoma"/>
                <w:vertAlign w:val="superscript"/>
              </w:rPr>
              <w:t>-1</w:t>
            </w:r>
            <w:r w:rsidR="006E5158">
              <w:rPr>
                <w:rFonts w:ascii="Tahoma" w:hAnsi="Tahoma" w:cs="Tahoma"/>
              </w:rPr>
              <w:t>(x)</w:t>
            </w:r>
          </w:p>
        </w:tc>
      </w:tr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</w:tbl>
    <w:p w:rsidR="006E5158" w:rsidRDefault="006E5158" w:rsidP="006E5158">
      <w:pPr>
        <w:rPr>
          <w:rFonts w:ascii="Tahoma" w:hAnsi="Tahoma" w:cs="Tahoma"/>
        </w:rPr>
      </w:pPr>
    </w:p>
    <w:p w:rsidR="004F504B" w:rsidRDefault="004F504B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What happens at x=</w:t>
      </w:r>
      <w:r w:rsidRPr="006E5158">
        <w:rPr>
          <w:rFonts w:ascii="Tahoma" w:hAnsi="Tahoma" w:cs="Tahoma"/>
          <w:position w:val="-24"/>
        </w:rPr>
        <w:object w:dxaOrig="260" w:dyaOrig="620">
          <v:shape id="_x0000_i1043" type="#_x0000_t75" style="width:12.25pt;height:30.65pt" o:ole="">
            <v:imagedata r:id="rId27" o:title=""/>
          </v:shape>
          <o:OLEObject Type="Embed" ProgID="Equation.DSMT4" ShapeID="_x0000_i1043" DrawAspect="Content" ObjectID="_1504190061" r:id="rId36"/>
        </w:object>
      </w:r>
      <w:r>
        <w:rPr>
          <w:rFonts w:ascii="Tahoma" w:hAnsi="Tahoma" w:cs="Tahoma"/>
        </w:rPr>
        <w:t>?</w:t>
      </w:r>
    </w:p>
    <w:p w:rsidR="006E5158" w:rsidRDefault="006E5158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Sketch the graph of</w:t>
      </w:r>
      <w:r w:rsidR="004F504B" w:rsidRPr="006E5158">
        <w:rPr>
          <w:rFonts w:ascii="Tahoma" w:hAnsi="Tahoma" w:cs="Tahoma"/>
          <w:position w:val="-10"/>
        </w:rPr>
        <w:object w:dxaOrig="1219" w:dyaOrig="360">
          <v:shape id="_x0000_i1044" type="#_x0000_t75" style="width:61.3pt;height:18.4pt" o:ole="">
            <v:imagedata r:id="rId37" o:title=""/>
          </v:shape>
          <o:OLEObject Type="Embed" ProgID="Equation.DSMT4" ShapeID="_x0000_i1044" DrawAspect="Content" ObjectID="_1504190062" r:id="rId38"/>
        </w:object>
      </w:r>
      <w:r>
        <w:rPr>
          <w:rFonts w:ascii="Tahoma" w:hAnsi="Tahoma" w:cs="Tahoma"/>
        </w:rPr>
        <w:t xml:space="preserve"> below. Label each critical point and any horizontal asymptotes.</w:t>
      </w:r>
    </w:p>
    <w:p w:rsidR="006E5158" w:rsidRDefault="006E5158" w:rsidP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</w:p>
    <w:p w:rsidR="004F504B" w:rsidRDefault="006E5158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What value does the function approach as x approaches positive infinity? What value does the function approach as x approaches negative infinity?</w:t>
      </w:r>
      <w:r>
        <w:rPr>
          <w:rFonts w:ascii="Tahoma" w:hAnsi="Tahoma" w:cs="Tahoma"/>
        </w:rPr>
        <w:br w:type="page"/>
      </w:r>
      <w:proofErr w:type="gramStart"/>
      <w:r w:rsidR="004F504B">
        <w:rPr>
          <w:rFonts w:ascii="Tahoma" w:hAnsi="Tahoma" w:cs="Tahoma"/>
          <w:u w:val="single"/>
        </w:rPr>
        <w:lastRenderedPageBreak/>
        <w:t>Part 3</w:t>
      </w:r>
      <w:r w:rsidR="004F504B" w:rsidRPr="006E5158">
        <w:rPr>
          <w:rFonts w:ascii="Tahoma" w:hAnsi="Tahoma" w:cs="Tahoma"/>
          <w:u w:val="single"/>
        </w:rPr>
        <w:t>.</w:t>
      </w:r>
      <w:proofErr w:type="gramEnd"/>
      <w:r w:rsidR="004F504B">
        <w:rPr>
          <w:rFonts w:ascii="Tahoma" w:hAnsi="Tahoma" w:cs="Tahoma"/>
        </w:rPr>
        <w:t xml:space="preserve"> </w:t>
      </w:r>
      <w:r w:rsidR="00E3568F">
        <w:rPr>
          <w:rFonts w:ascii="Tahoma" w:hAnsi="Tahoma" w:cs="Tahoma"/>
        </w:rPr>
        <w:t>The</w:t>
      </w:r>
      <w:r w:rsidR="004F504B">
        <w:rPr>
          <w:rFonts w:ascii="Tahoma" w:hAnsi="Tahoma" w:cs="Tahoma"/>
        </w:rPr>
        <w:t xml:space="preserve"> restricted range of the </w:t>
      </w:r>
      <w:r w:rsidR="002D3E22">
        <w:rPr>
          <w:rFonts w:ascii="Tahoma" w:hAnsi="Tahoma" w:cs="Tahoma"/>
        </w:rPr>
        <w:t xml:space="preserve">inverse cotangent function </w:t>
      </w:r>
      <w:proofErr w:type="gramStart"/>
      <w:r w:rsidR="002D3E22">
        <w:rPr>
          <w:rFonts w:ascii="Tahoma" w:hAnsi="Tahoma" w:cs="Tahoma"/>
        </w:rPr>
        <w:t xml:space="preserve">is </w:t>
      </w:r>
      <w:r w:rsidR="002D3E22" w:rsidRPr="002D3E22">
        <w:rPr>
          <w:rFonts w:ascii="Tahoma" w:hAnsi="Tahoma" w:cs="Tahoma"/>
          <w:position w:val="-10"/>
        </w:rPr>
        <w:object w:dxaOrig="600" w:dyaOrig="320">
          <v:shape id="_x0000_i1051" type="#_x0000_t75" style="width:30.65pt;height:15.3pt" o:ole="">
            <v:imagedata r:id="rId39" o:title=""/>
          </v:shape>
          <o:OLEObject Type="Embed" ProgID="Equation.DSMT4" ShapeID="_x0000_i1051" DrawAspect="Content" ObjectID="_1504190063" r:id="rId40"/>
        </w:object>
      </w:r>
      <w:proofErr w:type="gramEnd"/>
      <w:r w:rsidR="002D3E22">
        <w:rPr>
          <w:rFonts w:ascii="Tahoma" w:hAnsi="Tahoma" w:cs="Tahoma"/>
        </w:rPr>
        <w:t xml:space="preserve">. What </w:t>
      </w:r>
      <w:proofErr w:type="gramStart"/>
      <w:r w:rsidR="002D3E22">
        <w:rPr>
          <w:rFonts w:ascii="Tahoma" w:hAnsi="Tahoma" w:cs="Tahoma"/>
        </w:rPr>
        <w:t>do the parenthesis</w:t>
      </w:r>
      <w:proofErr w:type="gramEnd"/>
      <w:r w:rsidR="002D3E22">
        <w:rPr>
          <w:rFonts w:ascii="Tahoma" w:hAnsi="Tahoma" w:cs="Tahoma"/>
        </w:rPr>
        <w:t xml:space="preserve"> tell you will happen at those end points?</w:t>
      </w: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Fill in the table with the appropriate cotangent values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900"/>
      </w:tblGrid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cot(x)</w:t>
            </w: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45" type="#_x0000_t75" style="width:12.25pt;height:30.65pt" o:ole="">
                  <v:imagedata r:id="rId41" o:title=""/>
                </v:shape>
                <o:OLEObject Type="Embed" ProgID="Equation.DSMT4" ShapeID="_x0000_i1045" DrawAspect="Content" ObjectID="_1504190064" r:id="rId42"/>
              </w:objec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46" type="#_x0000_t75" style="width:12.25pt;height:30.65pt" o:ole="">
                  <v:imagedata r:id="rId27" o:title=""/>
                </v:shape>
                <o:OLEObject Type="Embed" ProgID="Equation.DSMT4" ShapeID="_x0000_i1046" DrawAspect="Content" ObjectID="_1504190065" r:id="rId43"/>
              </w:objec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380" w:dyaOrig="620">
                <v:shape id="_x0000_i1047" type="#_x0000_t75" style="width:18.4pt;height:30.65pt" o:ole="">
                  <v:imagedata r:id="rId44" o:title=""/>
                </v:shape>
                <o:OLEObject Type="Embed" ProgID="Equation.DSMT4" ShapeID="_x0000_i1047" DrawAspect="Content" ObjectID="_1504190066" r:id="rId45"/>
              </w:objec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4F504B">
              <w:rPr>
                <w:rFonts w:ascii="Tahoma" w:hAnsi="Tahoma" w:cs="Tahoma"/>
                <w:position w:val="-6"/>
              </w:rPr>
              <w:object w:dxaOrig="220" w:dyaOrig="220">
                <v:shape id="_x0000_i1048" type="#_x0000_t75" style="width:10.7pt;height:10.7pt" o:ole="">
                  <v:imagedata r:id="rId46" o:title=""/>
                </v:shape>
                <o:OLEObject Type="Embed" ProgID="Equation.DSMT4" ShapeID="_x0000_i1048" DrawAspect="Content" ObjectID="_1504190067" r:id="rId47"/>
              </w:object>
            </w: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</w:tbl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Find your inverse critical values and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</w:tblGrid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70" w:type="dxa"/>
          </w:tcPr>
          <w:p w:rsidR="004F504B" w:rsidRDefault="00D127F4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cot</w:t>
            </w:r>
            <w:r w:rsidR="004F504B" w:rsidRPr="006E5158">
              <w:rPr>
                <w:rFonts w:ascii="Tahoma" w:hAnsi="Tahoma" w:cs="Tahoma"/>
                <w:vertAlign w:val="superscript"/>
              </w:rPr>
              <w:t>-1</w:t>
            </w:r>
            <w:r w:rsidR="004F504B">
              <w:rPr>
                <w:rFonts w:ascii="Tahoma" w:hAnsi="Tahoma" w:cs="Tahoma"/>
              </w:rPr>
              <w:t>(x)</w:t>
            </w: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</w:tbl>
    <w:p w:rsidR="004F504B" w:rsidRDefault="004F504B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What happens at x=0 and x=</w:t>
      </w:r>
      <w:r w:rsidRPr="004F504B">
        <w:rPr>
          <w:rFonts w:ascii="Tahoma" w:hAnsi="Tahoma" w:cs="Tahoma"/>
          <w:position w:val="-6"/>
        </w:rPr>
        <w:object w:dxaOrig="220" w:dyaOrig="220">
          <v:shape id="_x0000_i1049" type="#_x0000_t75" style="width:10.7pt;height:10.7pt" o:ole="">
            <v:imagedata r:id="rId46" o:title=""/>
          </v:shape>
          <o:OLEObject Type="Embed" ProgID="Equation.DSMT4" ShapeID="_x0000_i1049" DrawAspect="Content" ObjectID="_1504190068" r:id="rId48"/>
        </w:object>
      </w:r>
      <w:r>
        <w:rPr>
          <w:rFonts w:ascii="Tahoma" w:hAnsi="Tahoma" w:cs="Tahoma"/>
        </w:rPr>
        <w:t>?</w:t>
      </w: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Sketch the graph of</w:t>
      </w:r>
      <w:r w:rsidRPr="006E5158">
        <w:rPr>
          <w:rFonts w:ascii="Tahoma" w:hAnsi="Tahoma" w:cs="Tahoma"/>
          <w:position w:val="-10"/>
        </w:rPr>
        <w:object w:dxaOrig="1219" w:dyaOrig="360">
          <v:shape id="_x0000_i1050" type="#_x0000_t75" style="width:61.3pt;height:18.4pt" o:ole="">
            <v:imagedata r:id="rId49" o:title=""/>
          </v:shape>
          <o:OLEObject Type="Embed" ProgID="Equation.DSMT4" ShapeID="_x0000_i1050" DrawAspect="Content" ObjectID="_1504190069" r:id="rId50"/>
        </w:object>
      </w:r>
      <w:r>
        <w:rPr>
          <w:rFonts w:ascii="Tahoma" w:hAnsi="Tahoma" w:cs="Tahoma"/>
        </w:rPr>
        <w:t xml:space="preserve"> below. Label each critical point and any horizontal asymptotes.</w:t>
      </w:r>
    </w:p>
    <w:p w:rsidR="004F504B" w:rsidRDefault="004F504B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</w:p>
    <w:p w:rsidR="00E3568F" w:rsidRDefault="00E3568F" w:rsidP="004F504B">
      <w:pPr>
        <w:rPr>
          <w:rFonts w:ascii="Tahoma" w:hAnsi="Tahoma" w:cs="Tahoma"/>
        </w:rPr>
      </w:pPr>
    </w:p>
    <w:p w:rsidR="00E3568F" w:rsidRDefault="00E3568F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</w:p>
    <w:p w:rsidR="006E5158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What value does the function approach as x approaches positive infinity? What value does the function approach as x approaches negative infinity?</w:t>
      </w:r>
    </w:p>
    <w:p w:rsidR="003B65DD" w:rsidRPr="00F96D43" w:rsidRDefault="003B65DD" w:rsidP="003B65DD">
      <w:pPr>
        <w:rPr>
          <w:rFonts w:ascii="Tahoma" w:hAnsi="Tahoma" w:cs="Tahoma"/>
        </w:rPr>
      </w:pPr>
      <w:bookmarkStart w:id="0" w:name="_GoBack"/>
      <w:bookmarkEnd w:id="0"/>
    </w:p>
    <w:sectPr w:rsidR="003B65DD" w:rsidRPr="00F96D43" w:rsidSect="003B6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44F9"/>
    <w:multiLevelType w:val="hybridMultilevel"/>
    <w:tmpl w:val="1F18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A85"/>
    <w:multiLevelType w:val="hybridMultilevel"/>
    <w:tmpl w:val="84B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2D83"/>
    <w:multiLevelType w:val="hybridMultilevel"/>
    <w:tmpl w:val="1262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D"/>
    <w:rsid w:val="000A7201"/>
    <w:rsid w:val="001214C4"/>
    <w:rsid w:val="001F2BF9"/>
    <w:rsid w:val="002D3E22"/>
    <w:rsid w:val="003B65DD"/>
    <w:rsid w:val="004F504B"/>
    <w:rsid w:val="006E5158"/>
    <w:rsid w:val="007524DC"/>
    <w:rsid w:val="00D11F9C"/>
    <w:rsid w:val="00D127F4"/>
    <w:rsid w:val="00E3568F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51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5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7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9.wmf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0.wmf"/><Relationship Id="rId44" Type="http://schemas.openxmlformats.org/officeDocument/2006/relationships/image" Target="media/image15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4AEA-3893-4061-9F82-DB6DEF48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588</Words>
  <Characters>2635</Characters>
  <Application>Microsoft Office Word</Application>
  <DocSecurity>0</DocSecurity>
  <Lines>439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2015-09-19T22:40:00Z</cp:lastPrinted>
  <dcterms:created xsi:type="dcterms:W3CDTF">2015-09-19T22:38:00Z</dcterms:created>
  <dcterms:modified xsi:type="dcterms:W3CDTF">2015-09-19T22:43:00Z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