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7" w:rsidRDefault="00A86CD1">
      <w:pPr>
        <w:rPr>
          <w:rFonts w:ascii="Comic Sans MS" w:hAnsi="Comic Sans MS"/>
        </w:rPr>
      </w:pPr>
      <w:r w:rsidRPr="00A86CD1">
        <w:rPr>
          <w:rFonts w:ascii="Comic Sans MS" w:hAnsi="Comic Sans MS"/>
        </w:rPr>
        <w:t>Name</w:t>
      </w:r>
      <w:proofErr w:type="gramStart"/>
      <w:r w:rsidRPr="00A86CD1">
        <w:rPr>
          <w:rFonts w:ascii="Comic Sans MS" w:hAnsi="Comic Sans MS"/>
        </w:rPr>
        <w:t>:_</w:t>
      </w:r>
      <w:proofErr w:type="gramEnd"/>
      <w:r w:rsidRPr="00A86CD1">
        <w:rPr>
          <w:rFonts w:ascii="Comic Sans MS" w:hAnsi="Comic Sans MS"/>
        </w:rPr>
        <w:t>_________________</w:t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  <w:t>Log and Exponent Review</w:t>
      </w:r>
    </w:p>
    <w:p w:rsidR="00A86CD1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Laws of Logs</w:t>
      </w:r>
      <w:r>
        <w:rPr>
          <w:rFonts w:ascii="Comic Sans MS" w:hAnsi="Comic Sans MS"/>
        </w:rPr>
        <w:t xml:space="preserve">: </w:t>
      </w:r>
    </w:p>
    <w:p w:rsidR="003B640D" w:rsidRDefault="003B640D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Use the laws of logarithms to expand the expression</w:t>
      </w:r>
    </w:p>
    <w:p w:rsidR="003B640D" w:rsidRDefault="003B640D" w:rsidP="003B640D">
      <w:pPr>
        <w:pStyle w:val="NoSpacing"/>
        <w:rPr>
          <w:rFonts w:ascii="Comic Sans MS" w:hAnsi="Comic Sans MS"/>
        </w:rPr>
      </w:pPr>
      <w:r w:rsidRPr="003B640D">
        <w:rPr>
          <w:rFonts w:ascii="Comic Sans MS" w:hAnsi="Comic Sans MS"/>
          <w:b/>
        </w:rPr>
        <w:t>1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12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9pt" o:ole="">
            <v:imagedata r:id="rId5" o:title=""/>
          </v:shape>
          <o:OLEObject Type="Embed" ProgID="Equation.DSMT4" ShapeID="_x0000_i1025" DrawAspect="Content" ObjectID="_1546691693" r:id="rId6"/>
        </w:objec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640D">
        <w:rPr>
          <w:rFonts w:ascii="Comic Sans MS" w:hAnsi="Comic Sans MS"/>
          <w:b/>
        </w:rPr>
        <w:t xml:space="preserve"> 2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32"/>
        </w:rPr>
        <w:object w:dxaOrig="1120" w:dyaOrig="760">
          <v:shape id="_x0000_i1026" type="#_x0000_t75" style="width:56pt;height:37.5pt" o:ole="">
            <v:imagedata r:id="rId7" o:title=""/>
          </v:shape>
          <o:OLEObject Type="Embed" ProgID="Equation.DSMT4" ShapeID="_x0000_i1026" DrawAspect="Content" ObjectID="_1546691694" r:id="rId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640D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8"/>
        </w:rPr>
        <w:object w:dxaOrig="880" w:dyaOrig="400">
          <v:shape id="_x0000_i1027" type="#_x0000_t75" style="width:44.5pt;height:20pt" o:ole="">
            <v:imagedata r:id="rId9" o:title=""/>
          </v:shape>
          <o:OLEObject Type="Embed" ProgID="Equation.DSMT4" ShapeID="_x0000_i1027" DrawAspect="Content" ObjectID="_1546691695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640D">
        <w:rPr>
          <w:rFonts w:ascii="Comic Sans MS" w:hAnsi="Comic Sans MS"/>
          <w:b/>
        </w:rPr>
        <w:t>4.</w:t>
      </w:r>
      <w:r w:rsidRPr="003B640D">
        <w:rPr>
          <w:rFonts w:ascii="Comic Sans MS" w:hAnsi="Comic Sans MS"/>
          <w:position w:val="-26"/>
        </w:rPr>
        <w:object w:dxaOrig="1140" w:dyaOrig="700">
          <v:shape id="_x0000_i1028" type="#_x0000_t75" style="width:57pt;height:35pt" o:ole="">
            <v:imagedata r:id="rId11" o:title=""/>
          </v:shape>
          <o:OLEObject Type="Embed" ProgID="Equation.DSMT4" ShapeID="_x0000_i1028" DrawAspect="Content" ObjectID="_1546691696" r:id="rId12"/>
        </w:object>
      </w: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A70635" w:rsidRDefault="00A70635" w:rsidP="003B640D">
      <w:pPr>
        <w:pStyle w:val="NoSpacing"/>
        <w:rPr>
          <w:rFonts w:ascii="Comic Sans MS" w:hAnsi="Comic Sans MS"/>
        </w:rPr>
      </w:pPr>
    </w:p>
    <w:p w:rsidR="00A70635" w:rsidRDefault="00A70635" w:rsidP="003B640D">
      <w:pPr>
        <w:pStyle w:val="NoSpacing"/>
        <w:rPr>
          <w:rFonts w:ascii="Comic Sans MS" w:hAnsi="Comic Sans MS"/>
        </w:rPr>
      </w:pPr>
    </w:p>
    <w:p w:rsidR="003B640D" w:rsidRDefault="003B640D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Use the Laws of Logarithms to combine the expression into a single log</w:t>
      </w:r>
    </w:p>
    <w:p w:rsidR="003B640D" w:rsidRDefault="003B640D" w:rsidP="003B640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Pr="003B640D">
        <w:rPr>
          <w:rFonts w:ascii="Comic Sans MS" w:hAnsi="Comic Sans MS"/>
          <w:b/>
        </w:rPr>
        <w:t xml:space="preserve">. </w:t>
      </w:r>
      <w:r w:rsidRPr="003B640D">
        <w:rPr>
          <w:rFonts w:ascii="Comic Sans MS" w:hAnsi="Comic Sans MS"/>
          <w:position w:val="-16"/>
        </w:rPr>
        <w:object w:dxaOrig="2400" w:dyaOrig="440">
          <v:shape id="_x0000_i1029" type="#_x0000_t75" style="width:120pt;height:22pt" o:ole="">
            <v:imagedata r:id="rId13" o:title=""/>
          </v:shape>
          <o:OLEObject Type="Embed" ProgID="Equation.DSMT4" ShapeID="_x0000_i1029" DrawAspect="Content" ObjectID="_1546691697" r:id="rId1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10"/>
        </w:rPr>
        <w:object w:dxaOrig="2580" w:dyaOrig="320">
          <v:shape id="_x0000_i1030" type="#_x0000_t75" style="width:129pt;height:16pt" o:ole="">
            <v:imagedata r:id="rId15" o:title=""/>
          </v:shape>
          <o:OLEObject Type="Embed" ProgID="Equation.DSMT4" ShapeID="_x0000_i1030" DrawAspect="Content" ObjectID="_1546691698" r:id="rId16"/>
        </w:object>
      </w: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A70635" w:rsidRDefault="00A70635" w:rsidP="003B640D">
      <w:pPr>
        <w:pStyle w:val="NoSpacing"/>
        <w:rPr>
          <w:rFonts w:ascii="Comic Sans MS" w:hAnsi="Comic Sans MS"/>
        </w:rPr>
      </w:pPr>
    </w:p>
    <w:p w:rsidR="00A70635" w:rsidRDefault="00A70635" w:rsidP="003B640D">
      <w:pPr>
        <w:pStyle w:val="NoSpacing"/>
        <w:rPr>
          <w:rFonts w:ascii="Comic Sans MS" w:hAnsi="Comic Sans MS"/>
        </w:rPr>
      </w:pP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3B640D" w:rsidRDefault="003B640D" w:rsidP="003B640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7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12"/>
        </w:rPr>
        <w:object w:dxaOrig="2740" w:dyaOrig="360">
          <v:shape id="_x0000_i1031" type="#_x0000_t75" style="width:137.5pt;height:18.5pt" o:ole="">
            <v:imagedata r:id="rId17" o:title=""/>
          </v:shape>
          <o:OLEObject Type="Embed" ProgID="Equation.DSMT4" ShapeID="_x0000_i1031" DrawAspect="Content" ObjectID="_1546691699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. </w:t>
      </w:r>
      <w:r w:rsidRPr="003B640D">
        <w:rPr>
          <w:rFonts w:ascii="Comic Sans MS" w:hAnsi="Comic Sans MS"/>
          <w:position w:val="-12"/>
        </w:rPr>
        <w:object w:dxaOrig="2480" w:dyaOrig="360">
          <v:shape id="_x0000_i1032" type="#_x0000_t75" style="width:124pt;height:18.5pt" o:ole="">
            <v:imagedata r:id="rId19" o:title=""/>
          </v:shape>
          <o:OLEObject Type="Embed" ProgID="Equation.DSMT4" ShapeID="_x0000_i1032" DrawAspect="Content" ObjectID="_1546691700" r:id="rId20"/>
        </w:object>
      </w:r>
    </w:p>
    <w:p w:rsidR="003B640D" w:rsidRDefault="003B640D" w:rsidP="00A86CD1">
      <w:pPr>
        <w:pStyle w:val="NoSpacing"/>
        <w:rPr>
          <w:noProof/>
        </w:rPr>
      </w:pPr>
    </w:p>
    <w:p w:rsidR="003B640D" w:rsidRDefault="003B640D" w:rsidP="00A86CD1">
      <w:pPr>
        <w:pStyle w:val="NoSpacing"/>
        <w:rPr>
          <w:noProof/>
        </w:rPr>
      </w:pPr>
    </w:p>
    <w:p w:rsidR="00A70635" w:rsidRDefault="00A70635" w:rsidP="00A86CD1">
      <w:pPr>
        <w:pStyle w:val="NoSpacing"/>
        <w:rPr>
          <w:noProof/>
        </w:rPr>
      </w:pPr>
    </w:p>
    <w:p w:rsidR="00A70635" w:rsidRDefault="00A70635" w:rsidP="00A86CD1">
      <w:pPr>
        <w:pStyle w:val="NoSpacing"/>
        <w:rPr>
          <w:noProof/>
        </w:rPr>
      </w:pPr>
    </w:p>
    <w:p w:rsidR="003B640D" w:rsidRPr="00A86CD1" w:rsidRDefault="003B640D" w:rsidP="00A86CD1">
      <w:pPr>
        <w:pStyle w:val="NoSpacing"/>
        <w:rPr>
          <w:rFonts w:ascii="Comic Sans MS" w:hAnsi="Comic Sans MS"/>
        </w:rPr>
      </w:pPr>
      <w:r w:rsidRPr="003B640D">
        <w:rPr>
          <w:noProof/>
        </w:rPr>
        <w:t xml:space="preserve"> </w:t>
      </w:r>
    </w:p>
    <w:p w:rsidR="00A86CD1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Exponent</w:t>
      </w:r>
      <w:r w:rsidR="00925B52" w:rsidRPr="00925B52">
        <w:rPr>
          <w:rFonts w:ascii="Comic Sans MS" w:hAnsi="Comic Sans MS"/>
          <w:b/>
        </w:rPr>
        <w:t xml:space="preserve"> and Log</w:t>
      </w:r>
      <w:r w:rsidRPr="00925B52">
        <w:rPr>
          <w:rFonts w:ascii="Comic Sans MS" w:hAnsi="Comic Sans MS"/>
          <w:b/>
        </w:rPr>
        <w:t xml:space="preserve"> Graphs: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Pg</w:t>
      </w:r>
      <w:proofErr w:type="spellEnd"/>
      <w:r>
        <w:rPr>
          <w:rFonts w:ascii="Comic Sans MS" w:hAnsi="Comic Sans MS"/>
        </w:rPr>
        <w:t xml:space="preserve"> 350 #50-54 all, 60, 62</w:t>
      </w:r>
    </w:p>
    <w:p w:rsidR="00925B52" w:rsidRDefault="00925B52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Graph the following functions</w:t>
      </w:r>
    </w:p>
    <w:p w:rsidR="00CF227B" w:rsidRDefault="00925B52" w:rsidP="00925B52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  <w:noProof/>
        </w:rPr>
        <w:t>1.</w:t>
      </w:r>
      <w:r>
        <w:rPr>
          <w:rFonts w:ascii="Comic Sans MS" w:hAnsi="Comic Sans MS"/>
        </w:rPr>
        <w:t xml:space="preserve"> </w:t>
      </w:r>
      <w:r w:rsidRPr="00925B52">
        <w:rPr>
          <w:rFonts w:ascii="Comic Sans MS" w:hAnsi="Comic Sans MS"/>
          <w:position w:val="-10"/>
        </w:rPr>
        <w:object w:dxaOrig="1160" w:dyaOrig="360">
          <v:shape id="_x0000_i1033" type="#_x0000_t75" style="width:58pt;height:18.5pt" o:ole="">
            <v:imagedata r:id="rId21" o:title=""/>
          </v:shape>
          <o:OLEObject Type="Embed" ProgID="Equation.DSMT4" ShapeID="_x0000_i1033" DrawAspect="Content" ObjectID="_1546691701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Pr="00925B52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>.</w:t>
      </w:r>
      <w:r w:rsidRPr="00925B52">
        <w:rPr>
          <w:rFonts w:ascii="Comic Sans MS" w:hAnsi="Comic Sans MS"/>
          <w:position w:val="-10"/>
        </w:rPr>
        <w:object w:dxaOrig="1120" w:dyaOrig="360">
          <v:shape id="_x0000_i1034" type="#_x0000_t75" style="width:56pt;height:18.5pt" o:ole="">
            <v:imagedata r:id="rId23" o:title=""/>
          </v:shape>
          <o:OLEObject Type="Embed" ProgID="Equation.DSMT4" ShapeID="_x0000_i1034" DrawAspect="Content" ObjectID="_1546691702" r:id="rId2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Pr="00925B52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. </w:t>
      </w:r>
      <w:r w:rsidRPr="00925B52">
        <w:rPr>
          <w:rFonts w:ascii="Comic Sans MS" w:hAnsi="Comic Sans MS"/>
          <w:position w:val="-10"/>
        </w:rPr>
        <w:object w:dxaOrig="1280" w:dyaOrig="360">
          <v:shape id="_x0000_i1035" type="#_x0000_t75" style="width:63.5pt;height:18.5pt" o:ole="">
            <v:imagedata r:id="rId25" o:title=""/>
          </v:shape>
          <o:OLEObject Type="Embed" ProgID="Equation.DSMT4" ShapeID="_x0000_i1035" DrawAspect="Content" ObjectID="_1546691703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227B" w:rsidRDefault="00CF227B" w:rsidP="00925B52">
      <w:pPr>
        <w:pStyle w:val="NoSpacing"/>
        <w:rPr>
          <w:rFonts w:ascii="Comic Sans MS" w:hAnsi="Comic Sans MS"/>
          <w:b/>
        </w:rPr>
      </w:pPr>
    </w:p>
    <w:p w:rsidR="00CF227B" w:rsidRDefault="00CF227B" w:rsidP="00925B52">
      <w:pPr>
        <w:pStyle w:val="NoSpacing"/>
        <w:rPr>
          <w:rFonts w:ascii="Comic Sans MS" w:hAnsi="Comic Sans MS"/>
          <w:b/>
        </w:rPr>
      </w:pPr>
    </w:p>
    <w:p w:rsidR="00CF227B" w:rsidRDefault="00CF227B" w:rsidP="00925B52">
      <w:pPr>
        <w:pStyle w:val="NoSpacing"/>
        <w:rPr>
          <w:rFonts w:ascii="Comic Sans MS" w:hAnsi="Comic Sans MS"/>
          <w:b/>
        </w:rPr>
      </w:pPr>
    </w:p>
    <w:p w:rsidR="00CF227B" w:rsidRDefault="00CF227B" w:rsidP="00925B52">
      <w:pPr>
        <w:pStyle w:val="NoSpacing"/>
        <w:rPr>
          <w:rFonts w:ascii="Comic Sans MS" w:hAnsi="Comic Sans MS"/>
          <w:b/>
        </w:rPr>
      </w:pPr>
    </w:p>
    <w:p w:rsidR="00CF227B" w:rsidRDefault="00925B52" w:rsidP="00925B52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>.</w:t>
      </w:r>
      <w:r w:rsidRPr="00925B52">
        <w:rPr>
          <w:rFonts w:ascii="Comic Sans MS" w:hAnsi="Comic Sans MS"/>
          <w:position w:val="-10"/>
        </w:rPr>
        <w:object w:dxaOrig="1460" w:dyaOrig="360">
          <v:shape id="_x0000_i1036" type="#_x0000_t75" style="width:73pt;height:18.5pt" o:ole="">
            <v:imagedata r:id="rId27" o:title=""/>
          </v:shape>
          <o:OLEObject Type="Embed" ProgID="Equation.DSMT4" ShapeID="_x0000_i1036" DrawAspect="Content" ObjectID="_1546691704" r:id="rId28"/>
        </w:object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 w:rsidRPr="00CF227B">
        <w:rPr>
          <w:rFonts w:ascii="Comic Sans MS" w:hAnsi="Comic Sans MS"/>
          <w:b/>
        </w:rPr>
        <w:t>5</w:t>
      </w:r>
      <w:r w:rsidR="00CF227B">
        <w:rPr>
          <w:rFonts w:ascii="Comic Sans MS" w:hAnsi="Comic Sans MS"/>
        </w:rPr>
        <w:t xml:space="preserve">. </w:t>
      </w:r>
      <w:r w:rsidR="00CF227B" w:rsidRPr="00CF227B">
        <w:rPr>
          <w:rFonts w:ascii="Comic Sans MS" w:hAnsi="Comic Sans MS"/>
          <w:position w:val="-12"/>
        </w:rPr>
        <w:object w:dxaOrig="1560" w:dyaOrig="360">
          <v:shape id="_x0000_i1037" type="#_x0000_t75" style="width:78pt;height:18.5pt" o:ole="">
            <v:imagedata r:id="rId29" o:title=""/>
          </v:shape>
          <o:OLEObject Type="Embed" ProgID="Equation.DSMT4" ShapeID="_x0000_i1037" DrawAspect="Content" ObjectID="_1546691705" r:id="rId30"/>
        </w:object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 w:rsidRPr="00CF227B">
        <w:rPr>
          <w:rFonts w:ascii="Comic Sans MS" w:hAnsi="Comic Sans MS"/>
          <w:b/>
        </w:rPr>
        <w:t>6</w:t>
      </w:r>
      <w:r w:rsidR="00CF227B">
        <w:rPr>
          <w:rFonts w:ascii="Comic Sans MS" w:hAnsi="Comic Sans MS"/>
        </w:rPr>
        <w:t>.</w:t>
      </w:r>
      <w:r w:rsidR="00CF227B" w:rsidRPr="00CF227B">
        <w:rPr>
          <w:rFonts w:ascii="Comic Sans MS" w:hAnsi="Comic Sans MS"/>
          <w:position w:val="-12"/>
        </w:rPr>
        <w:object w:dxaOrig="1620" w:dyaOrig="360">
          <v:shape id="_x0000_i1038" type="#_x0000_t75" style="width:81pt;height:18.5pt" o:ole="">
            <v:imagedata r:id="rId31" o:title=""/>
          </v:shape>
          <o:OLEObject Type="Embed" ProgID="Equation.DSMT4" ShapeID="_x0000_i1038" DrawAspect="Content" ObjectID="_1546691706" r:id="rId32"/>
        </w:object>
      </w: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F227B" w:rsidRDefault="00CF227B" w:rsidP="00925B52">
      <w:pPr>
        <w:pStyle w:val="NoSpacing"/>
        <w:rPr>
          <w:rFonts w:ascii="Comic Sans MS" w:hAnsi="Comic Sans MS"/>
        </w:rPr>
      </w:pPr>
      <w:r w:rsidRPr="00CF227B">
        <w:rPr>
          <w:rFonts w:ascii="Comic Sans MS" w:hAnsi="Comic Sans MS"/>
          <w:b/>
        </w:rPr>
        <w:t>7.</w:t>
      </w:r>
      <w:r w:rsidRPr="00CF227B">
        <w:rPr>
          <w:rFonts w:ascii="Comic Sans MS" w:hAnsi="Comic Sans MS"/>
          <w:position w:val="-10"/>
        </w:rPr>
        <w:object w:dxaOrig="1579" w:dyaOrig="320">
          <v:shape id="_x0000_i1039" type="#_x0000_t75" style="width:78.5pt;height:16pt" o:ole="">
            <v:imagedata r:id="rId33" o:title=""/>
          </v:shape>
          <o:OLEObject Type="Embed" ProgID="Equation.DSMT4" ShapeID="_x0000_i1039" DrawAspect="Content" ObjectID="_1546691707" r:id="rId3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227B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>.</w:t>
      </w:r>
      <w:r w:rsidRPr="00CF227B">
        <w:rPr>
          <w:rFonts w:ascii="Comic Sans MS" w:hAnsi="Comic Sans MS"/>
          <w:position w:val="-12"/>
        </w:rPr>
        <w:object w:dxaOrig="1660" w:dyaOrig="360">
          <v:shape id="_x0000_i1040" type="#_x0000_t75" style="width:83pt;height:18.5pt" o:ole="">
            <v:imagedata r:id="rId35" o:title=""/>
          </v:shape>
          <o:OLEObject Type="Embed" ProgID="Equation.DSMT4" ShapeID="_x0000_i1040" DrawAspect="Content" ObjectID="_1546691708" r:id="rId3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227B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 xml:space="preserve">. </w:t>
      </w:r>
      <w:r w:rsidRPr="00CF227B">
        <w:rPr>
          <w:rFonts w:ascii="Comic Sans MS" w:hAnsi="Comic Sans MS"/>
          <w:position w:val="-12"/>
        </w:rPr>
        <w:object w:dxaOrig="2079" w:dyaOrig="360">
          <v:shape id="_x0000_i1041" type="#_x0000_t75" style="width:104pt;height:18.5pt" o:ole="">
            <v:imagedata r:id="rId37" o:title=""/>
          </v:shape>
          <o:OLEObject Type="Embed" ProgID="Equation.DSMT4" ShapeID="_x0000_i1041" DrawAspect="Content" ObjectID="_1546691709" r:id="rId38"/>
        </w:object>
      </w: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</w:p>
    <w:p w:rsidR="00CF227B" w:rsidRDefault="00CF227B" w:rsidP="00925B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Find the domain of the function</w:t>
      </w:r>
    </w:p>
    <w:p w:rsidR="00CF227B" w:rsidRDefault="00CF227B" w:rsidP="00925B52">
      <w:pPr>
        <w:pStyle w:val="NoSpacing"/>
        <w:rPr>
          <w:rFonts w:ascii="Comic Sans MS" w:hAnsi="Comic Sans MS"/>
        </w:rPr>
      </w:pPr>
      <w:r w:rsidRPr="00CF227B">
        <w:rPr>
          <w:rFonts w:ascii="Comic Sans MS" w:hAnsi="Comic Sans MS"/>
          <w:b/>
        </w:rPr>
        <w:t>10</w:t>
      </w:r>
      <w:r>
        <w:rPr>
          <w:rFonts w:ascii="Comic Sans MS" w:hAnsi="Comic Sans MS"/>
        </w:rPr>
        <w:t xml:space="preserve">. </w:t>
      </w:r>
      <w:r w:rsidRPr="00CF227B">
        <w:rPr>
          <w:rFonts w:ascii="Comic Sans MS" w:hAnsi="Comic Sans MS"/>
          <w:position w:val="-12"/>
        </w:rPr>
        <w:object w:dxaOrig="1939" w:dyaOrig="360">
          <v:shape id="_x0000_i1042" type="#_x0000_t75" style="width:97pt;height:18.5pt" o:ole="">
            <v:imagedata r:id="rId39" o:title=""/>
          </v:shape>
          <o:OLEObject Type="Embed" ProgID="Equation.DSMT4" ShapeID="_x0000_i1042" DrawAspect="Content" ObjectID="_1546691710" r:id="rId4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227B">
        <w:rPr>
          <w:rFonts w:ascii="Comic Sans MS" w:hAnsi="Comic Sans MS"/>
          <w:b/>
        </w:rPr>
        <w:t>11</w:t>
      </w:r>
      <w:r>
        <w:rPr>
          <w:rFonts w:ascii="Comic Sans MS" w:hAnsi="Comic Sans MS"/>
        </w:rPr>
        <w:t xml:space="preserve"> </w:t>
      </w:r>
      <w:r w:rsidRPr="00CF227B">
        <w:rPr>
          <w:rFonts w:ascii="Comic Sans MS" w:hAnsi="Comic Sans MS"/>
          <w:position w:val="-10"/>
        </w:rPr>
        <w:object w:dxaOrig="1680" w:dyaOrig="360">
          <v:shape id="_x0000_i1043" type="#_x0000_t75" style="width:83.5pt;height:18.5pt" o:ole="">
            <v:imagedata r:id="rId41" o:title=""/>
          </v:shape>
          <o:OLEObject Type="Embed" ProgID="Equation.DSMT4" ShapeID="_x0000_i1043" DrawAspect="Content" ObjectID="_1546691711" r:id="rId42"/>
        </w:object>
      </w: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A86CD1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lastRenderedPageBreak/>
        <w:t xml:space="preserve">Word </w:t>
      </w:r>
      <w:r w:rsidR="00925B52" w:rsidRPr="00925B52">
        <w:rPr>
          <w:rFonts w:ascii="Comic Sans MS" w:hAnsi="Comic Sans MS"/>
          <w:b/>
        </w:rPr>
        <w:t>P</w:t>
      </w:r>
      <w:r w:rsidRPr="00925B52">
        <w:rPr>
          <w:rFonts w:ascii="Comic Sans MS" w:hAnsi="Comic Sans MS"/>
          <w:b/>
        </w:rPr>
        <w:t>roblems</w:t>
      </w:r>
      <w:r w:rsidR="00925B52">
        <w:rPr>
          <w:rFonts w:ascii="Comic Sans MS" w:hAnsi="Comic Sans MS"/>
        </w:rPr>
        <w:t>: This is the calculator part.  Work the word problems</w:t>
      </w:r>
      <w:r>
        <w:rPr>
          <w:rFonts w:ascii="Comic Sans MS" w:hAnsi="Comic Sans MS"/>
        </w:rPr>
        <w:t xml:space="preserve"> from last week that you didn’t do</w:t>
      </w:r>
    </w:p>
    <w:p w:rsidR="00CF227B" w:rsidRDefault="00CF227B" w:rsidP="00A86CD1">
      <w:pPr>
        <w:pStyle w:val="NoSpacing"/>
        <w:rPr>
          <w:rFonts w:ascii="Comic Sans MS" w:hAnsi="Comic Sans MS"/>
          <w:b/>
        </w:rPr>
      </w:pPr>
    </w:p>
    <w:p w:rsidR="00CF227B" w:rsidRDefault="00CF227B" w:rsidP="00A86CD1">
      <w:pPr>
        <w:pStyle w:val="NoSpacing"/>
        <w:rPr>
          <w:rFonts w:ascii="Comic Sans MS" w:hAnsi="Comic Sans MS"/>
          <w:b/>
        </w:rPr>
      </w:pPr>
    </w:p>
    <w:p w:rsidR="00925B52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Solving Log Equations/Exponent Rules</w:t>
      </w:r>
      <w:r>
        <w:rPr>
          <w:rFonts w:ascii="Comic Sans MS" w:hAnsi="Comic Sans MS"/>
        </w:rPr>
        <w:t xml:space="preserve">: </w:t>
      </w:r>
    </w:p>
    <w:p w:rsidR="008E5150" w:rsidRDefault="008E5150" w:rsidP="008E5150">
      <w:pPr>
        <w:pStyle w:val="NoSpacing"/>
        <w:rPr>
          <w:rFonts w:ascii="Comic Sans MS" w:hAnsi="Comic Sans MS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 w:rsidRPr="008E5150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Pr="001C1630">
        <w:rPr>
          <w:rFonts w:ascii="Tahoma" w:hAnsi="Tahoma" w:cs="Tahoma"/>
          <w:position w:val="-28"/>
        </w:rPr>
        <w:object w:dxaOrig="1200" w:dyaOrig="740">
          <v:shape id="_x0000_i1044" type="#_x0000_t75" style="width:60.5pt;height:37pt" o:ole="">
            <v:imagedata r:id="rId43" o:title=""/>
          </v:shape>
          <o:OLEObject Type="Embed" ProgID="Equation.DSMT4" ShapeID="_x0000_i1044" DrawAspect="Content" ObjectID="_1546691712" r:id="rId4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 w:rsidRPr="008E5150">
        <w:rPr>
          <w:rFonts w:ascii="Tahoma" w:hAnsi="Tahoma" w:cs="Tahoma"/>
          <w:position w:val="-6"/>
        </w:rPr>
        <w:object w:dxaOrig="1320" w:dyaOrig="320">
          <v:shape id="_x0000_i1045" type="#_x0000_t75" style="width:66pt;height:16pt" o:ole="">
            <v:imagedata r:id="rId45" o:title=""/>
          </v:shape>
          <o:OLEObject Type="Embed" ProgID="Equation.DSMT4" ShapeID="_x0000_i1045" DrawAspect="Content" ObjectID="_1546691713" r:id="rId4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</w:t>
      </w:r>
      <w:r w:rsidRPr="008E5150">
        <w:rPr>
          <w:rFonts w:ascii="Tahoma" w:hAnsi="Tahoma" w:cs="Tahoma"/>
        </w:rPr>
        <w:t xml:space="preserve"> </w:t>
      </w:r>
      <w:r w:rsidRPr="008E5150">
        <w:rPr>
          <w:rFonts w:ascii="Tahoma" w:hAnsi="Tahoma" w:cs="Tahoma"/>
          <w:position w:val="-6"/>
        </w:rPr>
        <w:object w:dxaOrig="680" w:dyaOrig="320">
          <v:shape id="_x0000_i1046" type="#_x0000_t75" style="width:34.5pt;height:16pt" o:ole="">
            <v:imagedata r:id="rId47" o:title=""/>
          </v:shape>
          <o:OLEObject Type="Embed" ProgID="Equation.DSMT4" ShapeID="_x0000_i1046" DrawAspect="Content" ObjectID="_1546691714" r:id="rId4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A70635" w:rsidRDefault="00A70635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8E5150">
        <w:rPr>
          <w:rFonts w:ascii="Tahoma" w:hAnsi="Tahoma" w:cs="Tahoma"/>
        </w:rPr>
        <w:t xml:space="preserve"> </w:t>
      </w:r>
      <w:r w:rsidRPr="008E5150">
        <w:rPr>
          <w:rFonts w:ascii="Tahoma" w:hAnsi="Tahoma" w:cs="Tahoma"/>
          <w:position w:val="-6"/>
        </w:rPr>
        <w:object w:dxaOrig="900" w:dyaOrig="320">
          <v:shape id="_x0000_i1047" type="#_x0000_t75" style="width:45pt;height:16pt" o:ole="">
            <v:imagedata r:id="rId49" o:title=""/>
          </v:shape>
          <o:OLEObject Type="Embed" ProgID="Equation.DSMT4" ShapeID="_x0000_i1047" DrawAspect="Content" ObjectID="_1546691715" r:id="rId5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5. </w:t>
      </w:r>
      <w:r w:rsidRPr="00F501B0">
        <w:rPr>
          <w:rFonts w:ascii="Tahoma" w:hAnsi="Tahoma" w:cs="Tahoma"/>
          <w:position w:val="-24"/>
        </w:rPr>
        <w:object w:dxaOrig="1280" w:dyaOrig="620">
          <v:shape id="_x0000_i1048" type="#_x0000_t75" style="width:63.5pt;height:31pt" o:ole="">
            <v:imagedata r:id="rId51" o:title=""/>
          </v:shape>
          <o:OLEObject Type="Embed" ProgID="Equation.DSMT4" ShapeID="_x0000_i1048" DrawAspect="Content" ObjectID="_1546691716" r:id="rId5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6. </w:t>
      </w:r>
      <w:r w:rsidRPr="00F501B0">
        <w:rPr>
          <w:rFonts w:ascii="Tahoma" w:hAnsi="Tahoma" w:cs="Tahoma"/>
          <w:position w:val="-12"/>
        </w:rPr>
        <w:object w:dxaOrig="1320" w:dyaOrig="360">
          <v:shape id="_x0000_i1049" type="#_x0000_t75" style="width:66pt;height:18.5pt" o:ole="">
            <v:imagedata r:id="rId53" o:title=""/>
          </v:shape>
          <o:OLEObject Type="Embed" ProgID="Equation.DSMT4" ShapeID="_x0000_i1049" DrawAspect="Content" ObjectID="_1546691717" r:id="rId54"/>
        </w:object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A70635" w:rsidRDefault="00A70635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Pr="00F501B0">
        <w:rPr>
          <w:rFonts w:ascii="Tahoma" w:hAnsi="Tahoma" w:cs="Tahoma"/>
          <w:position w:val="-12"/>
        </w:rPr>
        <w:object w:dxaOrig="1160" w:dyaOrig="360">
          <v:shape id="_x0000_i1050" type="#_x0000_t75" style="width:58pt;height:18.5pt" o:ole="">
            <v:imagedata r:id="rId55" o:title=""/>
          </v:shape>
          <o:OLEObject Type="Embed" ProgID="Equation.DSMT4" ShapeID="_x0000_i1050" DrawAspect="Content" ObjectID="_1546691718" r:id="rId5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8. </w:t>
      </w:r>
      <w:r w:rsidRPr="00F501B0">
        <w:rPr>
          <w:rFonts w:ascii="Tahoma" w:hAnsi="Tahoma" w:cs="Tahoma"/>
          <w:position w:val="-12"/>
        </w:rPr>
        <w:object w:dxaOrig="1160" w:dyaOrig="360">
          <v:shape id="_x0000_i1051" type="#_x0000_t75" style="width:58pt;height:18.5pt" o:ole="">
            <v:imagedata r:id="rId57" o:title=""/>
          </v:shape>
          <o:OLEObject Type="Embed" ProgID="Equation.DSMT4" ShapeID="_x0000_i1051" DrawAspect="Content" ObjectID="_1546691719" r:id="rId5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9.</w:t>
      </w:r>
      <w:r w:rsidRPr="00F501B0">
        <w:rPr>
          <w:rFonts w:ascii="Tahoma" w:hAnsi="Tahoma" w:cs="Tahoma"/>
          <w:position w:val="-12"/>
        </w:rPr>
        <w:object w:dxaOrig="1200" w:dyaOrig="360">
          <v:shape id="_x0000_i1052" type="#_x0000_t75" style="width:60.5pt;height:18.5pt" o:ole="">
            <v:imagedata r:id="rId59" o:title=""/>
          </v:shape>
          <o:OLEObject Type="Embed" ProgID="Equation.DSMT4" ShapeID="_x0000_i1052" DrawAspect="Content" ObjectID="_1546691720" r:id="rId60"/>
        </w:object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A70635" w:rsidRDefault="00A70635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Pr="008E5150">
        <w:rPr>
          <w:rFonts w:ascii="Tahoma" w:hAnsi="Tahoma" w:cs="Tahoma"/>
        </w:rPr>
        <w:t xml:space="preserve"> </w:t>
      </w:r>
      <w:r w:rsidRPr="00F501B0">
        <w:rPr>
          <w:rFonts w:ascii="Tahoma" w:hAnsi="Tahoma" w:cs="Tahoma"/>
          <w:position w:val="-24"/>
        </w:rPr>
        <w:object w:dxaOrig="1060" w:dyaOrig="639">
          <v:shape id="_x0000_i1053" type="#_x0000_t75" style="width:52.5pt;height:32pt" o:ole="">
            <v:imagedata r:id="rId61" o:title=""/>
          </v:shape>
          <o:OLEObject Type="Embed" ProgID="Equation.DSMT4" ShapeID="_x0000_i1053" DrawAspect="Content" ObjectID="_1546691721" r:id="rId6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11.</w:t>
      </w:r>
      <w:r w:rsidRPr="008E5150">
        <w:rPr>
          <w:rFonts w:ascii="Tahoma" w:hAnsi="Tahoma" w:cs="Tahoma"/>
        </w:rPr>
        <w:t xml:space="preserve"> </w:t>
      </w:r>
      <w:r w:rsidRPr="00644755">
        <w:rPr>
          <w:rFonts w:ascii="Tahoma" w:hAnsi="Tahoma" w:cs="Tahoma"/>
          <w:position w:val="-14"/>
        </w:rPr>
        <w:object w:dxaOrig="1680" w:dyaOrig="400">
          <v:shape id="_x0000_i1054" type="#_x0000_t75" style="width:83.5pt;height:20pt" o:ole="">
            <v:imagedata r:id="rId63" o:title=""/>
          </v:shape>
          <o:OLEObject Type="Embed" ProgID="Equation.DSMT4" ShapeID="_x0000_i1054" DrawAspect="Content" ObjectID="_1546691722" r:id="rId6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12. </w:t>
      </w:r>
      <w:r w:rsidRPr="00644755">
        <w:rPr>
          <w:rFonts w:ascii="Tahoma" w:hAnsi="Tahoma" w:cs="Tahoma"/>
          <w:position w:val="-18"/>
        </w:rPr>
        <w:object w:dxaOrig="1660" w:dyaOrig="480">
          <v:shape id="_x0000_i1055" type="#_x0000_t75" style="width:83pt;height:24.5pt" o:ole="">
            <v:imagedata r:id="rId65" o:title=""/>
          </v:shape>
          <o:OLEObject Type="Embed" ProgID="Equation.DSMT4" ShapeID="_x0000_i1055" DrawAspect="Content" ObjectID="_1546691723" r:id="rId66"/>
        </w:object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A70635" w:rsidRDefault="00A70635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Pr="00F501B0">
        <w:rPr>
          <w:rFonts w:ascii="Tahoma" w:hAnsi="Tahoma" w:cs="Tahoma"/>
          <w:position w:val="-12"/>
        </w:rPr>
        <w:object w:dxaOrig="2480" w:dyaOrig="360">
          <v:shape id="_x0000_i1056" type="#_x0000_t75" style="width:124pt;height:18.5pt" o:ole="">
            <v:imagedata r:id="rId67" o:title=""/>
          </v:shape>
          <o:OLEObject Type="Embed" ProgID="Equation.DSMT4" ShapeID="_x0000_i1056" DrawAspect="Content" ObjectID="_1546691724" r:id="rId6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14.</w:t>
      </w:r>
      <w:r w:rsidRPr="00644755">
        <w:rPr>
          <w:rFonts w:ascii="Tahoma" w:hAnsi="Tahoma" w:cs="Tahoma"/>
          <w:position w:val="-24"/>
        </w:rPr>
        <w:object w:dxaOrig="2600" w:dyaOrig="620">
          <v:shape id="_x0000_i1057" type="#_x0000_t75" style="width:129.5pt;height:31pt" o:ole="">
            <v:imagedata r:id="rId69" o:title=""/>
          </v:shape>
          <o:OLEObject Type="Embed" ProgID="Equation.DSMT4" ShapeID="_x0000_i1057" DrawAspect="Content" ObjectID="_1546691725" r:id="rId70"/>
        </w:object>
      </w:r>
      <w:r>
        <w:rPr>
          <w:rFonts w:ascii="Tahoma" w:hAnsi="Tahoma" w:cs="Tahoma"/>
        </w:rPr>
        <w:tab/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A70635" w:rsidRDefault="00A70635" w:rsidP="008E5150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Pr="00F501B0">
        <w:rPr>
          <w:rFonts w:ascii="Tahoma" w:hAnsi="Tahoma" w:cs="Tahoma"/>
          <w:position w:val="-12"/>
        </w:rPr>
        <w:object w:dxaOrig="2700" w:dyaOrig="360">
          <v:shape id="_x0000_i1058" type="#_x0000_t75" style="width:135pt;height:18.5pt" o:ole="">
            <v:imagedata r:id="rId71" o:title=""/>
          </v:shape>
          <o:OLEObject Type="Embed" ProgID="Equation.DSMT4" ShapeID="_x0000_i1058" DrawAspect="Content" ObjectID="_1546691726" r:id="rId7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16. </w:t>
      </w:r>
      <w:r w:rsidRPr="00323AFE">
        <w:rPr>
          <w:rFonts w:ascii="Tahoma" w:hAnsi="Tahoma" w:cs="Tahoma"/>
          <w:position w:val="-14"/>
        </w:rPr>
        <w:object w:dxaOrig="2380" w:dyaOrig="400">
          <v:shape id="_x0000_i1059" type="#_x0000_t75" style="width:119pt;height:20pt" o:ole="">
            <v:imagedata r:id="rId73" o:title=""/>
          </v:shape>
          <o:OLEObject Type="Embed" ProgID="Equation.DSMT4" ShapeID="_x0000_i1059" DrawAspect="Content" ObjectID="_1546691727" r:id="rId74"/>
        </w:object>
      </w: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Tahoma" w:hAnsi="Tahoma" w:cs="Tahoma"/>
        </w:rPr>
      </w:pPr>
    </w:p>
    <w:p w:rsidR="008E5150" w:rsidRDefault="008E5150" w:rsidP="008E5150">
      <w:pPr>
        <w:pStyle w:val="NoSpacing"/>
        <w:rPr>
          <w:rFonts w:ascii="Comic Sans MS" w:hAnsi="Comic Sans MS"/>
        </w:rPr>
      </w:pPr>
    </w:p>
    <w:p w:rsidR="00A86CD1" w:rsidRPr="00A86CD1" w:rsidRDefault="00A86CD1" w:rsidP="00A86CD1">
      <w:pPr>
        <w:pStyle w:val="NoSpacing"/>
        <w:rPr>
          <w:rFonts w:ascii="Comic Sans MS" w:hAnsi="Comic Sans MS"/>
        </w:rPr>
      </w:pPr>
    </w:p>
    <w:p w:rsidR="00A86CD1" w:rsidRDefault="00A86CD1" w:rsidP="00A86CD1">
      <w:pPr>
        <w:pStyle w:val="NoSpacing"/>
      </w:pPr>
    </w:p>
    <w:sectPr w:rsidR="00A86CD1" w:rsidSect="00A86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C105F"/>
    <w:multiLevelType w:val="hybridMultilevel"/>
    <w:tmpl w:val="19DEC68A"/>
    <w:lvl w:ilvl="0" w:tplc="8FA07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2BA"/>
    <w:multiLevelType w:val="hybridMultilevel"/>
    <w:tmpl w:val="F880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2E94"/>
    <w:multiLevelType w:val="hybridMultilevel"/>
    <w:tmpl w:val="AD9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2F80"/>
    <w:multiLevelType w:val="hybridMultilevel"/>
    <w:tmpl w:val="A65E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CD1"/>
    <w:rsid w:val="00000A02"/>
    <w:rsid w:val="0000316A"/>
    <w:rsid w:val="0001275D"/>
    <w:rsid w:val="00016607"/>
    <w:rsid w:val="000166AE"/>
    <w:rsid w:val="00024218"/>
    <w:rsid w:val="00030EB2"/>
    <w:rsid w:val="0004180D"/>
    <w:rsid w:val="000418D0"/>
    <w:rsid w:val="0006061E"/>
    <w:rsid w:val="000627D4"/>
    <w:rsid w:val="000766B2"/>
    <w:rsid w:val="0007784A"/>
    <w:rsid w:val="000843BC"/>
    <w:rsid w:val="000861C6"/>
    <w:rsid w:val="0009436F"/>
    <w:rsid w:val="000A510D"/>
    <w:rsid w:val="000A7AEF"/>
    <w:rsid w:val="000C202A"/>
    <w:rsid w:val="000C6C61"/>
    <w:rsid w:val="000F6DEE"/>
    <w:rsid w:val="0010269E"/>
    <w:rsid w:val="00117660"/>
    <w:rsid w:val="00120C03"/>
    <w:rsid w:val="00130BB1"/>
    <w:rsid w:val="00144545"/>
    <w:rsid w:val="0014763B"/>
    <w:rsid w:val="00160433"/>
    <w:rsid w:val="001719B4"/>
    <w:rsid w:val="0017615F"/>
    <w:rsid w:val="00182536"/>
    <w:rsid w:val="00191EF7"/>
    <w:rsid w:val="001935EC"/>
    <w:rsid w:val="001B2C4B"/>
    <w:rsid w:val="001B366C"/>
    <w:rsid w:val="001C7EFF"/>
    <w:rsid w:val="001E4799"/>
    <w:rsid w:val="001F49F2"/>
    <w:rsid w:val="00200254"/>
    <w:rsid w:val="00222545"/>
    <w:rsid w:val="00233904"/>
    <w:rsid w:val="00235F70"/>
    <w:rsid w:val="00237449"/>
    <w:rsid w:val="00242AF7"/>
    <w:rsid w:val="00243A7E"/>
    <w:rsid w:val="002475AF"/>
    <w:rsid w:val="00253735"/>
    <w:rsid w:val="00256AD6"/>
    <w:rsid w:val="00262189"/>
    <w:rsid w:val="00270AA2"/>
    <w:rsid w:val="00272763"/>
    <w:rsid w:val="00275ED6"/>
    <w:rsid w:val="00276C2B"/>
    <w:rsid w:val="00281FE5"/>
    <w:rsid w:val="002924CB"/>
    <w:rsid w:val="00297A53"/>
    <w:rsid w:val="002A2855"/>
    <w:rsid w:val="002B4CA5"/>
    <w:rsid w:val="002D265B"/>
    <w:rsid w:val="002D4A0A"/>
    <w:rsid w:val="002F4045"/>
    <w:rsid w:val="00323B05"/>
    <w:rsid w:val="003273C2"/>
    <w:rsid w:val="00353563"/>
    <w:rsid w:val="003617F7"/>
    <w:rsid w:val="00373907"/>
    <w:rsid w:val="00384C84"/>
    <w:rsid w:val="0039497C"/>
    <w:rsid w:val="003B640D"/>
    <w:rsid w:val="003C4D8D"/>
    <w:rsid w:val="003E1766"/>
    <w:rsid w:val="003F3C5E"/>
    <w:rsid w:val="003F5142"/>
    <w:rsid w:val="004105BE"/>
    <w:rsid w:val="00415EC4"/>
    <w:rsid w:val="00420EA3"/>
    <w:rsid w:val="00424EC5"/>
    <w:rsid w:val="004301DC"/>
    <w:rsid w:val="00430896"/>
    <w:rsid w:val="00453D1B"/>
    <w:rsid w:val="004721C5"/>
    <w:rsid w:val="00477499"/>
    <w:rsid w:val="004774DE"/>
    <w:rsid w:val="00485840"/>
    <w:rsid w:val="00494D1E"/>
    <w:rsid w:val="00496EC9"/>
    <w:rsid w:val="004A66EF"/>
    <w:rsid w:val="004B4AFE"/>
    <w:rsid w:val="004D0AD7"/>
    <w:rsid w:val="004D1F5B"/>
    <w:rsid w:val="004E381B"/>
    <w:rsid w:val="004E4E1A"/>
    <w:rsid w:val="004E61F9"/>
    <w:rsid w:val="004F38AA"/>
    <w:rsid w:val="004F54F3"/>
    <w:rsid w:val="00520202"/>
    <w:rsid w:val="00526FC6"/>
    <w:rsid w:val="00543387"/>
    <w:rsid w:val="0055675A"/>
    <w:rsid w:val="0056492B"/>
    <w:rsid w:val="00594A06"/>
    <w:rsid w:val="005B4CEB"/>
    <w:rsid w:val="005C0A0F"/>
    <w:rsid w:val="005C7380"/>
    <w:rsid w:val="005D69E7"/>
    <w:rsid w:val="005E0E0B"/>
    <w:rsid w:val="0063422B"/>
    <w:rsid w:val="00635550"/>
    <w:rsid w:val="0064159C"/>
    <w:rsid w:val="00656AE7"/>
    <w:rsid w:val="00667DEA"/>
    <w:rsid w:val="00676503"/>
    <w:rsid w:val="006861BC"/>
    <w:rsid w:val="006B33A7"/>
    <w:rsid w:val="006B6A28"/>
    <w:rsid w:val="006C516F"/>
    <w:rsid w:val="006D0A15"/>
    <w:rsid w:val="006E3EC5"/>
    <w:rsid w:val="006F4FB3"/>
    <w:rsid w:val="007053A3"/>
    <w:rsid w:val="0072666F"/>
    <w:rsid w:val="007322A1"/>
    <w:rsid w:val="00732EC8"/>
    <w:rsid w:val="00734BDE"/>
    <w:rsid w:val="00735D55"/>
    <w:rsid w:val="00750C4A"/>
    <w:rsid w:val="007561DD"/>
    <w:rsid w:val="00762C5F"/>
    <w:rsid w:val="00766D68"/>
    <w:rsid w:val="007725F9"/>
    <w:rsid w:val="00787FC6"/>
    <w:rsid w:val="007933E0"/>
    <w:rsid w:val="007A0154"/>
    <w:rsid w:val="007A4523"/>
    <w:rsid w:val="007C6181"/>
    <w:rsid w:val="007D12A3"/>
    <w:rsid w:val="007E5A2D"/>
    <w:rsid w:val="007E6C64"/>
    <w:rsid w:val="0080523D"/>
    <w:rsid w:val="00823B18"/>
    <w:rsid w:val="0082413F"/>
    <w:rsid w:val="0083314E"/>
    <w:rsid w:val="00840D37"/>
    <w:rsid w:val="00842A57"/>
    <w:rsid w:val="0084591F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E5150"/>
    <w:rsid w:val="008F33E1"/>
    <w:rsid w:val="008F51CA"/>
    <w:rsid w:val="008F5275"/>
    <w:rsid w:val="00903D54"/>
    <w:rsid w:val="00912A8E"/>
    <w:rsid w:val="0091668F"/>
    <w:rsid w:val="00925B52"/>
    <w:rsid w:val="00931070"/>
    <w:rsid w:val="009619FE"/>
    <w:rsid w:val="00972CBE"/>
    <w:rsid w:val="0097303A"/>
    <w:rsid w:val="009732CC"/>
    <w:rsid w:val="00983E19"/>
    <w:rsid w:val="00985F1A"/>
    <w:rsid w:val="00986661"/>
    <w:rsid w:val="00991113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58AB"/>
    <w:rsid w:val="00A36A34"/>
    <w:rsid w:val="00A40944"/>
    <w:rsid w:val="00A43970"/>
    <w:rsid w:val="00A46B87"/>
    <w:rsid w:val="00A60BD7"/>
    <w:rsid w:val="00A70635"/>
    <w:rsid w:val="00A72607"/>
    <w:rsid w:val="00A862B0"/>
    <w:rsid w:val="00A86CD1"/>
    <w:rsid w:val="00A946CF"/>
    <w:rsid w:val="00AA76D4"/>
    <w:rsid w:val="00AB2CC1"/>
    <w:rsid w:val="00AB53C9"/>
    <w:rsid w:val="00AC270F"/>
    <w:rsid w:val="00AC5AA1"/>
    <w:rsid w:val="00AC61DC"/>
    <w:rsid w:val="00B11B79"/>
    <w:rsid w:val="00B20916"/>
    <w:rsid w:val="00B51A48"/>
    <w:rsid w:val="00B63CCF"/>
    <w:rsid w:val="00B831D9"/>
    <w:rsid w:val="00B84004"/>
    <w:rsid w:val="00BB5C89"/>
    <w:rsid w:val="00BD4EFA"/>
    <w:rsid w:val="00BD73ED"/>
    <w:rsid w:val="00BF3F6A"/>
    <w:rsid w:val="00C04A9C"/>
    <w:rsid w:val="00C228A6"/>
    <w:rsid w:val="00C26428"/>
    <w:rsid w:val="00C35BA3"/>
    <w:rsid w:val="00C40738"/>
    <w:rsid w:val="00C40A04"/>
    <w:rsid w:val="00C50C2B"/>
    <w:rsid w:val="00C564EF"/>
    <w:rsid w:val="00C60332"/>
    <w:rsid w:val="00C71D4E"/>
    <w:rsid w:val="00C74DB6"/>
    <w:rsid w:val="00C83F55"/>
    <w:rsid w:val="00CB1779"/>
    <w:rsid w:val="00CD1D48"/>
    <w:rsid w:val="00CD5538"/>
    <w:rsid w:val="00CE007F"/>
    <w:rsid w:val="00CE0368"/>
    <w:rsid w:val="00CE1050"/>
    <w:rsid w:val="00CE7EEA"/>
    <w:rsid w:val="00CF031B"/>
    <w:rsid w:val="00CF227B"/>
    <w:rsid w:val="00CF7942"/>
    <w:rsid w:val="00D12FCC"/>
    <w:rsid w:val="00D143F8"/>
    <w:rsid w:val="00D25D7B"/>
    <w:rsid w:val="00D50A97"/>
    <w:rsid w:val="00D62DA4"/>
    <w:rsid w:val="00D668BC"/>
    <w:rsid w:val="00D70C3F"/>
    <w:rsid w:val="00D96F5E"/>
    <w:rsid w:val="00DA4AB8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CF3"/>
    <w:rsid w:val="00E1187D"/>
    <w:rsid w:val="00E13807"/>
    <w:rsid w:val="00E21F58"/>
    <w:rsid w:val="00E2666E"/>
    <w:rsid w:val="00E33BC3"/>
    <w:rsid w:val="00E46E36"/>
    <w:rsid w:val="00E53084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C40"/>
    <w:rsid w:val="00EF3D2A"/>
    <w:rsid w:val="00EF5B2F"/>
    <w:rsid w:val="00F00042"/>
    <w:rsid w:val="00F05A01"/>
    <w:rsid w:val="00F110B2"/>
    <w:rsid w:val="00F14A8D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D91"/>
    <w:rsid w:val="00F67514"/>
    <w:rsid w:val="00F73B7C"/>
    <w:rsid w:val="00F77258"/>
    <w:rsid w:val="00F77D31"/>
    <w:rsid w:val="00F77F29"/>
    <w:rsid w:val="00FA31B1"/>
    <w:rsid w:val="00FA71CD"/>
    <w:rsid w:val="00FB3701"/>
    <w:rsid w:val="00FC0EDF"/>
    <w:rsid w:val="00FC1365"/>
    <w:rsid w:val="00FC6DFC"/>
    <w:rsid w:val="00FD4CA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E84C8-92A1-4DDD-A428-1EB2EBFF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3</cp:revision>
  <dcterms:created xsi:type="dcterms:W3CDTF">2016-01-27T14:52:00Z</dcterms:created>
  <dcterms:modified xsi:type="dcterms:W3CDTF">2017-01-23T21:44:00Z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